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2D6" w:rsidRDefault="00DE02D6" w:rsidP="00DE02D6">
      <w:pPr>
        <w:pStyle w:val="1"/>
        <w:rPr>
          <w:rFonts w:ascii="Times New Roman" w:eastAsia="Times New Roman" w:hAnsi="Times New Roman" w:cs="Times New Roman"/>
          <w:sz w:val="48"/>
          <w:szCs w:val="48"/>
          <w:bdr w:val="none" w:sz="0" w:space="0" w:color="auto" w:frame="1"/>
          <w:lang w:eastAsia="ru-RU"/>
        </w:rPr>
      </w:pPr>
      <w:bookmarkStart w:id="0" w:name="_GoBack"/>
      <w:r w:rsidRPr="00DE02D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Положение о IV Всероссийском вокальном конкурсе</w:t>
      </w:r>
      <w:r w:rsidRPr="00DE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DE02D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«ЗВЕЗДА РОССИИ</w:t>
      </w:r>
      <w:r w:rsidRPr="00DE02D6">
        <w:rPr>
          <w:rFonts w:ascii="Times New Roman" w:eastAsia="Times New Roman" w:hAnsi="Times New Roman" w:cs="Times New Roman"/>
          <w:sz w:val="48"/>
          <w:szCs w:val="48"/>
          <w:bdr w:val="none" w:sz="0" w:space="0" w:color="auto" w:frame="1"/>
          <w:lang w:eastAsia="ru-RU"/>
        </w:rPr>
        <w:t>»</w:t>
      </w:r>
    </w:p>
    <w:bookmarkEnd w:id="0"/>
    <w:p w:rsidR="00DE02D6" w:rsidRPr="00DE02D6" w:rsidRDefault="00DE02D6" w:rsidP="00DE02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E02D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Общие положения.</w:t>
      </w:r>
    </w:p>
    <w:p w:rsidR="00DE02D6" w:rsidRPr="00DE02D6" w:rsidRDefault="00DE02D6" w:rsidP="00DE02D6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1.1. IV Всероссийский вокальный конкурс «Звезда России» (далее – Конкурс) организует и проводит Государственное бюджетное учреждение культуры города Москвы «Дом культуры «Десна» (учредитель Департамент культуры города Москвы)</w:t>
      </w:r>
    </w:p>
    <w:p w:rsidR="00DE02D6" w:rsidRPr="00DE02D6" w:rsidRDefault="00DE02D6" w:rsidP="00DE02D6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1.2. Конкурсная программа реализуется как в очной форме, так и заочной, на выбор участника конкурса.</w:t>
      </w:r>
    </w:p>
    <w:p w:rsidR="00DE02D6" w:rsidRPr="00DE02D6" w:rsidRDefault="00DE02D6" w:rsidP="00DE02D6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1.3. Управлением и проведением Конкурса занимается Оргкомитет, который действует на основании данного Положения о Конкурсе.</w:t>
      </w:r>
    </w:p>
    <w:p w:rsidR="00DE02D6" w:rsidRPr="00DE02D6" w:rsidRDefault="00DE02D6" w:rsidP="00DE02D6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1.4. Участие в Конкурсе осуществляется на платной основе. (Раздел 8 настоящего Положения).</w:t>
      </w:r>
    </w:p>
    <w:p w:rsidR="00DE02D6" w:rsidRPr="00DE02D6" w:rsidRDefault="00DE02D6" w:rsidP="00DE02D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E02D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Задачи Конкурса.</w:t>
      </w:r>
    </w:p>
    <w:p w:rsidR="00DE02D6" w:rsidRPr="00DE02D6" w:rsidRDefault="00DE02D6" w:rsidP="00DE02D6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В</w:t>
      </w:r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ыявление и поддержка исполнителей в области вокального искусства и повышение уровня профессионального мастерства руководителей творческих коллективов, педагогов и исполнителей, создание условий для творческого потенциала; укрепление разносторонних творческих, культурных связей; развитие и популяризация творческой деятельности</w:t>
      </w:r>
    </w:p>
    <w:p w:rsidR="00DE02D6" w:rsidRPr="00DE02D6" w:rsidRDefault="00DE02D6" w:rsidP="00DE02D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E02D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Участники Конкурса.</w:t>
      </w:r>
    </w:p>
    <w:p w:rsidR="00DE02D6" w:rsidRPr="00DE02D6" w:rsidRDefault="00DE02D6" w:rsidP="00DE02D6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3.1. К участию в Конкурсе допускаются коллективы, ансамбли, солисты культурно-досуговых учреждений, детских школ искусств, детских музыкальных школ средних общеобразовательных школ и иных образовательных учреждений</w:t>
      </w:r>
    </w:p>
    <w:p w:rsidR="00DE02D6" w:rsidRPr="00DE02D6" w:rsidRDefault="00DE02D6" w:rsidP="00DE02D6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 3.2. Участники Конкурса оцениваются по следующим возрастным группам:</w:t>
      </w:r>
    </w:p>
    <w:p w:rsidR="00DE02D6" w:rsidRPr="00DE02D6" w:rsidRDefault="00DE02D6" w:rsidP="00DE02D6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0. </w:t>
      </w:r>
      <w:r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       </w:t>
      </w:r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Дети до 3 лет</w:t>
      </w:r>
    </w:p>
    <w:p w:rsidR="00DE02D6" w:rsidRPr="00DE02D6" w:rsidRDefault="00DE02D6" w:rsidP="00DE02D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E02D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Дети от 4 до 7 лет</w:t>
      </w:r>
    </w:p>
    <w:p w:rsidR="00DE02D6" w:rsidRPr="00DE02D6" w:rsidRDefault="00DE02D6" w:rsidP="00DE02D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E02D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Дети 8-11 лет</w:t>
      </w:r>
    </w:p>
    <w:p w:rsidR="00DE02D6" w:rsidRPr="00DE02D6" w:rsidRDefault="00DE02D6" w:rsidP="00DE02D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E02D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Подростки 12-14 лет</w:t>
      </w:r>
    </w:p>
    <w:p w:rsidR="00DE02D6" w:rsidRPr="00DE02D6" w:rsidRDefault="00DE02D6" w:rsidP="00DE02D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E02D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Подростки 15-16 лет</w:t>
      </w:r>
    </w:p>
    <w:p w:rsidR="00DE02D6" w:rsidRPr="00DE02D6" w:rsidRDefault="00DE02D6" w:rsidP="00DE02D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E02D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Молодежь 17-25 лет</w:t>
      </w:r>
    </w:p>
    <w:p w:rsidR="00DE02D6" w:rsidRDefault="00DE02D6" w:rsidP="00DE02D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E02D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Взрослые старше 26 лет</w:t>
      </w:r>
    </w:p>
    <w:p w:rsidR="00DE02D6" w:rsidRPr="00DE02D6" w:rsidRDefault="00DE02D6" w:rsidP="00DE02D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</w:p>
    <w:p w:rsidR="00DE02D6" w:rsidRPr="00DE02D6" w:rsidRDefault="00DE02D6" w:rsidP="00DE02D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E02D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Номинации Конкурса.</w:t>
      </w:r>
    </w:p>
    <w:p w:rsidR="00DE02D6" w:rsidRPr="00DE02D6" w:rsidRDefault="00DE02D6" w:rsidP="00DE02D6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4.1. Конкурс проводится по следующим номинациям:</w:t>
      </w:r>
    </w:p>
    <w:p w:rsidR="00DE02D6" w:rsidRPr="00DE02D6" w:rsidRDefault="00DE02D6" w:rsidP="00DE02D6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— эстрадный вокал;</w:t>
      </w:r>
    </w:p>
    <w:p w:rsidR="00DE02D6" w:rsidRPr="00DE02D6" w:rsidRDefault="00DE02D6" w:rsidP="00DE02D6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— народный вокал;</w:t>
      </w:r>
    </w:p>
    <w:p w:rsidR="00DE02D6" w:rsidRDefault="00DE02D6" w:rsidP="00DE02D6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— шансон;</w:t>
      </w:r>
    </w:p>
    <w:p w:rsidR="00DE02D6" w:rsidRDefault="00DE02D6" w:rsidP="00DE02D6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softHyphen/>
      </w:r>
      <w:r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softHyphen/>
      </w:r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—</w:t>
      </w:r>
      <w:r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</w:t>
      </w:r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рэп;</w:t>
      </w:r>
    </w:p>
    <w:p w:rsidR="00DE02D6" w:rsidRPr="00DE02D6" w:rsidRDefault="00DE02D6" w:rsidP="00DE02D6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— джазовый вокал;</w:t>
      </w:r>
    </w:p>
    <w:p w:rsidR="00DE02D6" w:rsidRPr="00DE02D6" w:rsidRDefault="00DE02D6" w:rsidP="00DE02D6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— академический вокал;</w:t>
      </w:r>
    </w:p>
    <w:p w:rsidR="00DE02D6" w:rsidRPr="00DE02D6" w:rsidRDefault="00DE02D6" w:rsidP="00DE02D6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lastRenderedPageBreak/>
        <w:t>— фольклорное творчество;</w:t>
      </w:r>
    </w:p>
    <w:p w:rsidR="00DE02D6" w:rsidRPr="00DE02D6" w:rsidRDefault="00DE02D6" w:rsidP="00DE02D6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— бардовская и авторская песня.</w:t>
      </w:r>
    </w:p>
    <w:p w:rsidR="00DE02D6" w:rsidRPr="00DE02D6" w:rsidRDefault="00DE02D6" w:rsidP="00DE02D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4.2.На конкурс в </w:t>
      </w:r>
      <w:r w:rsidRPr="00DE02D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заочном режиме</w:t>
      </w:r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 выставляются 1 или 2 произведения в любом направлении данной номинации общей продолжительностью не более 9 минут. Видеозапись отправляется в любом формате, в том числе допускается ссылка на “</w:t>
      </w:r>
      <w:proofErr w:type="spellStart"/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You</w:t>
      </w:r>
      <w:proofErr w:type="spellEnd"/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Tube</w:t>
      </w:r>
      <w:proofErr w:type="spellEnd"/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” и сервисы Яндекс-диск и Mail.ru.</w:t>
      </w:r>
    </w:p>
    <w:p w:rsidR="00DE02D6" w:rsidRPr="00DE02D6" w:rsidRDefault="00DE02D6" w:rsidP="00DE02D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В </w:t>
      </w:r>
      <w:r w:rsidRPr="00DE02D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очном режиме</w:t>
      </w:r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 выставляются 1 или 2 произведения в любом направлении данной номинации</w:t>
      </w:r>
    </w:p>
    <w:p w:rsidR="00DE02D6" w:rsidRPr="00DE02D6" w:rsidRDefault="00DE02D6" w:rsidP="00DE02D6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4.3.  Каждый участник может принять участие в нескольких номинациях</w:t>
      </w:r>
    </w:p>
    <w:p w:rsidR="00DE02D6" w:rsidRPr="00DE02D6" w:rsidRDefault="00DE02D6" w:rsidP="00DE02D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E02D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5. Жюри и оргкомитет конкурса.</w:t>
      </w:r>
    </w:p>
    <w:p w:rsidR="00DE02D6" w:rsidRPr="00DE02D6" w:rsidRDefault="00DE02D6" w:rsidP="00DE02D6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5.1. Состав Жюри во главе с председателем формируется и утверждается Оргкомитетом Конкурса. В состав Жюри входят педагоги, методисты, приглашенные специалисты по вокальному и музыкальному искусству, в том числе из ведущих ВУЗов Москвы. Председатель жюри — артистка Государственного академического Большого театра России, лауреат всероссийских и международных конкурсов, педагог по вокалу Титова-</w:t>
      </w:r>
      <w:proofErr w:type="spellStart"/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Владовская</w:t>
      </w:r>
      <w:proofErr w:type="spellEnd"/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Ярославна Евгеньевна.</w:t>
      </w:r>
    </w:p>
    <w:p w:rsidR="00DE02D6" w:rsidRPr="00DE02D6" w:rsidRDefault="00DE02D6" w:rsidP="00DE02D6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5.2 В состав Оргкомитета конкурса входят:</w:t>
      </w:r>
    </w:p>
    <w:p w:rsidR="00DE02D6" w:rsidRPr="00DE02D6" w:rsidRDefault="00DE02D6" w:rsidP="00DE02D6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Медведев Евгений Викторович — почётный работник культуры города Москвы (председатель);</w:t>
      </w:r>
    </w:p>
    <w:p w:rsidR="00DE02D6" w:rsidRPr="00DE02D6" w:rsidRDefault="00DE02D6" w:rsidP="00DE02D6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proofErr w:type="spellStart"/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Ясенцев</w:t>
      </w:r>
      <w:proofErr w:type="spellEnd"/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Евгений Михайлович – заведующий отделом массовых мероприятий и концертной деятельности ГБУК г. Москвы «ДК «Десна»</w:t>
      </w:r>
    </w:p>
    <w:p w:rsidR="00DE02D6" w:rsidRPr="00DE02D6" w:rsidRDefault="00DE02D6" w:rsidP="00DE02D6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Воронова Екатерина Юрьевна – руководитель Ведущих творческих коллективов города Москвы по вокальному направлению</w:t>
      </w:r>
    </w:p>
    <w:p w:rsidR="00DE02D6" w:rsidRPr="00DE02D6" w:rsidRDefault="00DE02D6" w:rsidP="00DE02D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E02D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6.</w:t>
      </w:r>
      <w:r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E02D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Призы и награды.</w:t>
      </w:r>
    </w:p>
    <w:p w:rsidR="00DE02D6" w:rsidRPr="00DE02D6" w:rsidRDefault="00DE02D6" w:rsidP="00DE02D6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6.1. В каждой номинации и возрастной группе присваиваются звания лауреата I, II, III степеней, а также звания дипломантов I, II, III степеней.</w:t>
      </w:r>
    </w:p>
    <w:p w:rsidR="00DE02D6" w:rsidRPr="00DE02D6" w:rsidRDefault="00DE02D6" w:rsidP="00DE02D6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6.2. По решению жюри, участникам, набравшим наибольшее количество голосов членов жюри, присваивается ГРАН–ПРИ.</w:t>
      </w:r>
    </w:p>
    <w:p w:rsidR="00DE02D6" w:rsidRPr="00DE02D6" w:rsidRDefault="00DE02D6" w:rsidP="00DE02D6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6.3. По окончании Конкурса дипломы лауреатов и дипломантов, протоколы Конкурса высылаются в электронном виде на электронные почты участников. Срок отправки дипломов до 20 дней после просмотра членами жюри конкурсных работ.</w:t>
      </w:r>
    </w:p>
    <w:p w:rsidR="00DE02D6" w:rsidRPr="00DE02D6" w:rsidRDefault="00DE02D6" w:rsidP="00DE02D6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6.4. Итоги обсуждения конкурсных выступлений оформляются протоколом заседания членов жюри.</w:t>
      </w:r>
    </w:p>
    <w:p w:rsidR="00DE02D6" w:rsidRPr="00DE02D6" w:rsidRDefault="00DE02D6" w:rsidP="00DE02D6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6.5. В спорных вопросах окончательное решение остаётся за председателем жюри.</w:t>
      </w:r>
    </w:p>
    <w:p w:rsidR="00DE02D6" w:rsidRPr="00DE02D6" w:rsidRDefault="00DE02D6" w:rsidP="00DE02D6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6.6. Решение жюри окончательно и пересмотру не подлежит.</w:t>
      </w:r>
    </w:p>
    <w:p w:rsidR="00DE02D6" w:rsidRPr="00DE02D6" w:rsidRDefault="00DE02D6" w:rsidP="00DE02D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E02D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7.</w:t>
      </w:r>
      <w:r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E02D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Порядок подачи заявок и конкурсных работ. Даты просмотра конкурсных работ членами жюри.</w:t>
      </w:r>
    </w:p>
    <w:p w:rsidR="00DE02D6" w:rsidRPr="00DE02D6" w:rsidRDefault="00DE02D6" w:rsidP="00DE02D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7.1. Прием заявок и конкурсных работ проходит в период с 20 мая 2022 г. по 20 июня 2022 г. в ГБУК г. Москвы «ДК «Десна» по адресу: город Москва, поселение </w:t>
      </w:r>
      <w:proofErr w:type="spellStart"/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Рязановское</w:t>
      </w:r>
      <w:proofErr w:type="spellEnd"/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, посёлок Фабрики имени 1 Мая, дом 37. Заявки принимаются по электронной почте </w:t>
      </w:r>
      <w:hyperlink r:id="rId5" w:history="1">
        <w:proofErr w:type="gramStart"/>
        <w:r w:rsidRPr="00DE02D6">
          <w:rPr>
            <w:rFonts w:ascii="inherit" w:eastAsia="Times New Roman" w:hAnsi="inherit" w:cs="Times New Roman"/>
            <w:color w:val="289DCC"/>
            <w:sz w:val="24"/>
            <w:szCs w:val="24"/>
            <w:bdr w:val="none" w:sz="0" w:space="0" w:color="auto" w:frame="1"/>
            <w:lang w:eastAsia="ru-RU"/>
          </w:rPr>
          <w:t>dkdesna@yandex.ru</w:t>
        </w:r>
      </w:hyperlink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 .</w:t>
      </w:r>
      <w:proofErr w:type="gramEnd"/>
    </w:p>
    <w:p w:rsidR="00DE02D6" w:rsidRPr="00DE02D6" w:rsidRDefault="00DE02D6" w:rsidP="00DE02D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lastRenderedPageBreak/>
        <w:t>7.2. Для участия в Конкурсе необходимо подать заявку (приложения 1, 2) в даты проведения Конкурса (см. п. 7.1), направив ее по электронной почте на адрес: </w:t>
      </w:r>
      <w:hyperlink r:id="rId6" w:history="1">
        <w:proofErr w:type="gramStart"/>
        <w:r w:rsidRPr="00DE02D6">
          <w:rPr>
            <w:rFonts w:ascii="inherit" w:eastAsia="Times New Roman" w:hAnsi="inherit" w:cs="Times New Roman"/>
            <w:color w:val="289DCC"/>
            <w:sz w:val="24"/>
            <w:szCs w:val="24"/>
            <w:bdr w:val="none" w:sz="0" w:space="0" w:color="auto" w:frame="1"/>
            <w:lang w:eastAsia="ru-RU"/>
          </w:rPr>
          <w:t>dkdesna@yandex.ru</w:t>
        </w:r>
      </w:hyperlink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 .</w:t>
      </w:r>
      <w:proofErr w:type="gramEnd"/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В теме письма указать «Звезда России». После обработки оргкомитетом заявки на электронный адрес участника Конкурса высылается подтверждение и квитанция на оплату за участие в Конкурсе. После оплаты участником </w:t>
      </w:r>
      <w:proofErr w:type="spellStart"/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оргвзноса</w:t>
      </w:r>
      <w:proofErr w:type="spellEnd"/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участник высылает скан или фото оплаченной квитанции и работы в соответствии с настоящим Положением на электронную почту </w:t>
      </w:r>
      <w:hyperlink r:id="rId7" w:history="1">
        <w:r w:rsidRPr="00DE02D6">
          <w:rPr>
            <w:rFonts w:ascii="inherit" w:eastAsia="Times New Roman" w:hAnsi="inherit" w:cs="Times New Roman"/>
            <w:color w:val="289DCC"/>
            <w:sz w:val="24"/>
            <w:szCs w:val="24"/>
            <w:bdr w:val="none" w:sz="0" w:space="0" w:color="auto" w:frame="1"/>
            <w:lang w:eastAsia="ru-RU"/>
          </w:rPr>
          <w:t>dkdesna@yandex.ru</w:t>
        </w:r>
      </w:hyperlink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. После отправки заявки, если не ответили в течении трёх дней, необходимо ее подтвердить по телефону: 8(964)560-58-60. Без оплаченной квитанции заявка на Конкурс рассматриваться не будет.</w:t>
      </w:r>
    </w:p>
    <w:p w:rsidR="00DE02D6" w:rsidRPr="00DE02D6" w:rsidRDefault="00DE02D6" w:rsidP="00DE02D6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7.3. Заявка рассматривается и утверждается для дальнейшего участия в Конкурсе Оргкомитетом.</w:t>
      </w:r>
    </w:p>
    <w:p w:rsidR="00DE02D6" w:rsidRPr="00DE02D6" w:rsidRDefault="00DE02D6" w:rsidP="00DE02D6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7.4. Оргкомитет оставляет за собой право отбора работ на Конкурс. Действия Оргкомитета не подлежат апелляции.</w:t>
      </w:r>
    </w:p>
    <w:p w:rsidR="00DE02D6" w:rsidRPr="00DE02D6" w:rsidRDefault="00DE02D6" w:rsidP="00DE02D6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7.5. Конкурсные просмотры работ участников, принимающие участие в заочном формате </w:t>
      </w:r>
      <w:proofErr w:type="gramStart"/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—  26</w:t>
      </w:r>
      <w:proofErr w:type="gramEnd"/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июня 2022 года . Для участников очного формата прослушивание конкурсантов состоится 25 июня 2022 года в ГБУК г. Москвы «ДК «Десна»</w:t>
      </w:r>
    </w:p>
    <w:p w:rsidR="00DE02D6" w:rsidRPr="00DE02D6" w:rsidRDefault="00DE02D6" w:rsidP="00DE02D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E02D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8. Финансовые условия.</w:t>
      </w:r>
    </w:p>
    <w:p w:rsidR="00DE02D6" w:rsidRPr="00DE02D6" w:rsidRDefault="00DE02D6" w:rsidP="00DE02D6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8.1. Расходы по организации и проведению Конкурса осуществляются за счёт Организатора и организационного взноса участников Конкурса. Так же, допускается использование привлеченных средств и благотворительных взносов. Сумма организационного взноса участника включает расходы: на материально-техническое обеспечение конкурсной программы; изготовление дипломов и благодарственных писем; административные расходы; проведение рекламной кампании; другие расходы, связанные с проведением Конкурса.</w:t>
      </w:r>
    </w:p>
    <w:p w:rsidR="00DE02D6" w:rsidRPr="00DE02D6" w:rsidRDefault="00DE02D6" w:rsidP="00DE02D6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8.2. Конкурсант для участия в Конкурсе обязан оплатить организационный взнос за оказываемую услугу «Организация и проведение IV Всероссийского вокального конкурса «Звезда России» в соответствии с утвержденным Прейскурантом платных услуг, предоставляемых </w:t>
      </w:r>
      <w:proofErr w:type="gramStart"/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ГБУК  г.</w:t>
      </w:r>
      <w:proofErr w:type="gramEnd"/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Москвы «Дом культуры  «Десна».</w:t>
      </w:r>
    </w:p>
    <w:p w:rsidR="00DE02D6" w:rsidRPr="00DE02D6" w:rsidRDefault="00DE02D6" w:rsidP="00DE02D6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8.3. На все представленные на Конкурс работы авторы дают свое согласие на показ, публикацию и эфирную трансляцию работ при предоставлении заявки.</w:t>
      </w:r>
    </w:p>
    <w:p w:rsidR="00DE02D6" w:rsidRPr="00DE02D6" w:rsidRDefault="00DE02D6" w:rsidP="00DE02D6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Таблица №1. Стоимость организационного взноса заочного (онлайн) участия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4"/>
        <w:gridCol w:w="13936"/>
      </w:tblGrid>
      <w:tr w:rsidR="00DE02D6" w:rsidRPr="00DE02D6" w:rsidTr="00DE02D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02D6" w:rsidRPr="00DE02D6" w:rsidRDefault="00DE02D6" w:rsidP="00DE02D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02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02D6" w:rsidRDefault="00DE02D6" w:rsidP="00DE02D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02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Организационный взнос «Организация и проведение </w:t>
            </w:r>
          </w:p>
          <w:p w:rsidR="00DE02D6" w:rsidRPr="00DE02D6" w:rsidRDefault="00DE02D6" w:rsidP="00DE02D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02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IV Всероссийского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E02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заочного вокального конкурса «Звезда России»</w:t>
            </w:r>
          </w:p>
        </w:tc>
      </w:tr>
      <w:tr w:rsidR="00DE02D6" w:rsidRPr="00DE02D6" w:rsidTr="00DE02D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02D6" w:rsidRPr="00DE02D6" w:rsidRDefault="00DE02D6" w:rsidP="00DE02D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02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02D6" w:rsidRDefault="00DE02D6" w:rsidP="00DE02D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02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Соло – 600 рублей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r w:rsidRPr="00DE02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Дуэт – 1000 рублей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r w:rsidRPr="00DE02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Трио – 1200 рублей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</w:p>
          <w:p w:rsidR="00DE02D6" w:rsidRPr="00DE02D6" w:rsidRDefault="00DE02D6" w:rsidP="00DE02D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02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Коллектив (независимо от количества участников) – 2000 рублей</w:t>
            </w:r>
          </w:p>
        </w:tc>
      </w:tr>
    </w:tbl>
    <w:p w:rsidR="00DE02D6" w:rsidRDefault="00DE02D6" w:rsidP="00DE02D6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</w:p>
    <w:p w:rsidR="00DE02D6" w:rsidRPr="00DE02D6" w:rsidRDefault="00DE02D6" w:rsidP="00DE02D6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Таблица №1. Стоимость организационного взноса очного участия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4"/>
        <w:gridCol w:w="13936"/>
      </w:tblGrid>
      <w:tr w:rsidR="00DE02D6" w:rsidRPr="00DE02D6" w:rsidTr="00DE02D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02D6" w:rsidRPr="00DE02D6" w:rsidRDefault="00DE02D6" w:rsidP="00DE02D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02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02D6" w:rsidRDefault="00DE02D6" w:rsidP="00DE02D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02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Организационный взнос «Организация и проведение </w:t>
            </w:r>
          </w:p>
          <w:p w:rsidR="00DE02D6" w:rsidRPr="00DE02D6" w:rsidRDefault="00DE02D6" w:rsidP="00DE02D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02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IV Всероссийского заочного вокального конкурса «Звезда России»</w:t>
            </w:r>
          </w:p>
        </w:tc>
      </w:tr>
      <w:tr w:rsidR="00DE02D6" w:rsidRPr="00DE02D6" w:rsidTr="00DE02D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02D6" w:rsidRPr="00DE02D6" w:rsidRDefault="00DE02D6" w:rsidP="00DE02D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02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02D6" w:rsidRDefault="00DE02D6" w:rsidP="00DE02D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02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Соло – 800 рублей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r w:rsidRPr="00DE02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Дуэт – 1200 рублей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r w:rsidRPr="00DE02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Трио – 1500 рублей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</w:t>
            </w:r>
          </w:p>
          <w:p w:rsidR="00DE02D6" w:rsidRDefault="00DE02D6" w:rsidP="00DE02D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02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Ансамбль (9 человек и менее) – 2200 рублей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  <w:p w:rsidR="00DE02D6" w:rsidRPr="00DE02D6" w:rsidRDefault="00DE02D6" w:rsidP="00DE02D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02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Ансамбль, хор (10 человек и более) – 3000 рублей</w:t>
            </w:r>
          </w:p>
        </w:tc>
      </w:tr>
    </w:tbl>
    <w:p w:rsidR="00DE02D6" w:rsidRPr="00DE02D6" w:rsidRDefault="00DE02D6" w:rsidP="00DE02D6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lastRenderedPageBreak/>
        <w:t>В стоимость организационного взноса входит исполнение одного или двух номеров в одной номинации</w:t>
      </w:r>
    </w:p>
    <w:p w:rsidR="00DE02D6" w:rsidRPr="00DE02D6" w:rsidRDefault="00DE02D6" w:rsidP="00DE02D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E02D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9 Порядок оплаты</w:t>
      </w:r>
    </w:p>
    <w:p w:rsidR="00DE02D6" w:rsidRPr="00DE02D6" w:rsidRDefault="00DE02D6" w:rsidP="00DE02D6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Оплата производится через Единую билетную систему tickets.mos.ru, ссылку на которую вышлет организатор в ответном письме на заявку участника. При оплате следует указывается фамилия, имя и отчество участника, за который оплачивается взнос.</w:t>
      </w:r>
    </w:p>
    <w:p w:rsidR="00DE02D6" w:rsidRPr="00DE02D6" w:rsidRDefault="00DE02D6" w:rsidP="00DE02D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9.1. Копия или </w:t>
      </w:r>
      <w:proofErr w:type="spellStart"/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скрин</w:t>
      </w:r>
      <w:proofErr w:type="spellEnd"/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оплаты высылается </w:t>
      </w:r>
      <w:r w:rsidR="0014213E"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участником на</w:t>
      </w:r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электронный адрес оргкомитета конкурса: </w:t>
      </w:r>
      <w:hyperlink r:id="rId8" w:history="1">
        <w:r w:rsidRPr="00DE02D6">
          <w:rPr>
            <w:rFonts w:ascii="inherit" w:eastAsia="Times New Roman" w:hAnsi="inherit" w:cs="Times New Roman"/>
            <w:color w:val="289DCC"/>
            <w:sz w:val="24"/>
            <w:szCs w:val="24"/>
            <w:bdr w:val="none" w:sz="0" w:space="0" w:color="auto" w:frame="1"/>
            <w:lang w:eastAsia="ru-RU"/>
          </w:rPr>
          <w:t>dkdesna@yandex.ru</w:t>
        </w:r>
      </w:hyperlink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 не позднее 2 июня 2022 года</w:t>
      </w:r>
      <w:r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.</w:t>
      </w:r>
    </w:p>
    <w:p w:rsidR="00DE02D6" w:rsidRDefault="00DE02D6" w:rsidP="00DE02D6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9.2. При неявке на Конкурс участника, оплатившего конкурсный взнос, денежная сумма не возвращается.</w:t>
      </w:r>
    </w:p>
    <w:p w:rsidR="00DE02D6" w:rsidRPr="00DE02D6" w:rsidRDefault="00DE02D6" w:rsidP="00DE02D6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E02D6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9.3. Оргкомитет Конкурса имеет право прекратить прием заявок до установленного срока, или продлить, сообщив об этом участникам конкурса.</w:t>
      </w:r>
    </w:p>
    <w:p w:rsidR="00CF5BC6" w:rsidRDefault="00CF5BC6"/>
    <w:sectPr w:rsidR="00CF5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934CD"/>
    <w:multiLevelType w:val="multilevel"/>
    <w:tmpl w:val="BCD4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E65D88"/>
    <w:multiLevelType w:val="multilevel"/>
    <w:tmpl w:val="E81E54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031315"/>
    <w:multiLevelType w:val="multilevel"/>
    <w:tmpl w:val="73BEE1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855D30"/>
    <w:multiLevelType w:val="multilevel"/>
    <w:tmpl w:val="93FA54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7B4F83"/>
    <w:multiLevelType w:val="multilevel"/>
    <w:tmpl w:val="51A0D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A4"/>
    <w:rsid w:val="0014213E"/>
    <w:rsid w:val="007265A4"/>
    <w:rsid w:val="00CF5BC6"/>
    <w:rsid w:val="00DE02D6"/>
    <w:rsid w:val="00E2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B2B25-D403-45C8-ACB9-3BDA4ADF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02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2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6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desn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kdes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desna@yandex.ru" TargetMode="External"/><Relationship Id="rId5" Type="http://schemas.openxmlformats.org/officeDocument/2006/relationships/hyperlink" Target="mailto:dkdesn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АнтошинаНаталья Викторовна</dc:creator>
  <cp:keywords/>
  <dc:description/>
  <cp:lastModifiedBy>АнтошинаНаталья Викторовна</cp:lastModifiedBy>
  <cp:revision>3</cp:revision>
  <dcterms:created xsi:type="dcterms:W3CDTF">2022-05-25T09:31:00Z</dcterms:created>
  <dcterms:modified xsi:type="dcterms:W3CDTF">2022-05-25T09:47:00Z</dcterms:modified>
</cp:coreProperties>
</file>