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A" w:rsidRPr="007E5DEA" w:rsidRDefault="007E5DEA" w:rsidP="007E5DEA">
      <w:pPr>
        <w:keepNext/>
        <w:widowControl w:val="0"/>
        <w:spacing w:before="240" w:after="283" w:line="240" w:lineRule="auto"/>
        <w:outlineLvl w:val="0"/>
        <w:rPr>
          <w:rFonts w:ascii="Thorndale" w:eastAsia="DejaVu Sans" w:hAnsi="Thorndale" w:cs="DejaVu Sans"/>
          <w:b/>
          <w:bCs/>
          <w:sz w:val="48"/>
          <w:szCs w:val="44"/>
          <w:lang w:eastAsia="zh-CN" w:bidi="hi-IN"/>
        </w:rPr>
      </w:pPr>
      <w:r w:rsidRPr="007E5DEA">
        <w:rPr>
          <w:rFonts w:ascii="Thorndale" w:eastAsia="DejaVu Sans" w:hAnsi="Thorndale" w:cs="DejaVu Sans"/>
          <w:b/>
          <w:bCs/>
          <w:sz w:val="48"/>
          <w:szCs w:val="44"/>
          <w:lang w:eastAsia="zh-CN" w:bidi="hi-IN"/>
        </w:rPr>
        <w:t>Приказ Минкультуры России от 22 ноября 2016 г. N 2542</w:t>
      </w:r>
    </w:p>
    <w:p w:rsidR="007E5DEA" w:rsidRPr="007E5DEA" w:rsidRDefault="007E5DEA" w:rsidP="007E5DEA">
      <w:pPr>
        <w:keepNext/>
        <w:widowControl w:val="0"/>
        <w:spacing w:before="200" w:after="120" w:line="240" w:lineRule="auto"/>
        <w:outlineLvl w:val="1"/>
        <w:rPr>
          <w:rFonts w:ascii="Liberation Serif" w:eastAsia="DejaVu Sans" w:hAnsi="Liberation Serif" w:cs="DejaVu Sans"/>
          <w:b/>
          <w:bCs/>
          <w:sz w:val="36"/>
          <w:szCs w:val="36"/>
          <w:lang w:eastAsia="zh-CN" w:bidi="hi-IN"/>
        </w:rPr>
      </w:pPr>
      <w:r w:rsidRPr="007E5DEA">
        <w:rPr>
          <w:rFonts w:ascii="Liberation Serif" w:eastAsia="DejaVu Sans" w:hAnsi="Liberation Serif" w:cs="DejaVu Sans"/>
          <w:b/>
          <w:bCs/>
          <w:sz w:val="36"/>
          <w:szCs w:val="36"/>
          <w:lang w:eastAsia="zh-CN" w:bidi="hi-IN"/>
        </w:rPr>
        <w:t>«Об утверждении показателей, характеризующих общие критерии оценки качества оказания услуг организациями культуры»</w:t>
      </w:r>
    </w:p>
    <w:p w:rsidR="007E5DEA" w:rsidRPr="007E5DEA" w:rsidRDefault="007E5DEA" w:rsidP="007E5DEA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proofErr w:type="gramStart"/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В соответствии со статьей 36.1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</w:t>
      </w:r>
      <w:proofErr w:type="gramStart"/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</w:t>
      </w:r>
      <w:proofErr w:type="gramStart"/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N 27, ст. 3477; N 40, ст. 5035; 2014, N 19, ст. 2307; N 30, ст. 4217; N 30, ст. 4257; N 49, ст. 6928; 2015, N 48, ст. 6723) приказываю:</w:t>
      </w:r>
      <w:proofErr w:type="gramEnd"/>
    </w:p>
    <w:p w:rsidR="007E5DEA" w:rsidRPr="007E5DEA" w:rsidRDefault="007E5DEA" w:rsidP="007E5DEA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Утвердить показатели, характеризующие общие критерии оценки качества оказания услуг организациями культуры, согласно приложению.</w:t>
      </w:r>
    </w:p>
    <w:p w:rsidR="007E5DEA" w:rsidRPr="007E5DEA" w:rsidRDefault="007E5DEA" w:rsidP="007E5DEA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Признать утратившим силу приказ Министерства культуры Российской Федерации от 5 октября 2015 г. N 2515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23 октября 2015 г., регистрационный N 39444).</w:t>
      </w:r>
    </w:p>
    <w:p w:rsidR="007E5DEA" w:rsidRPr="007E5DEA" w:rsidRDefault="007E5DEA" w:rsidP="007E5DEA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Настоящий приказ вступает в силу с 1 января 2017 г.</w:t>
      </w:r>
    </w:p>
    <w:p w:rsidR="007E5DEA" w:rsidRPr="007E5DEA" w:rsidRDefault="007E5DEA" w:rsidP="007E5DEA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7E5DEA" w:rsidRPr="007E5DEA" w:rsidRDefault="007E5DEA" w:rsidP="007E5DEA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5. </w:t>
      </w:r>
      <w:proofErr w:type="gramStart"/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Контроль за</w:t>
      </w:r>
      <w:proofErr w:type="gramEnd"/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исполнением настоящего приказа возложить на заместителя Министра культуры Российской Федерации С.Г. </w:t>
      </w:r>
      <w:proofErr w:type="spellStart"/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Обрывалина</w:t>
      </w:r>
      <w:proofErr w:type="spellEnd"/>
      <w:r w:rsidRPr="007E5DEA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.</w:t>
      </w:r>
    </w:p>
    <w:p w:rsidR="007E5DEA" w:rsidRPr="007E5DEA" w:rsidRDefault="007E5DEA" w:rsidP="007E5DEA">
      <w:pPr>
        <w:keepNext/>
        <w:widowControl w:val="0"/>
        <w:spacing w:before="120" w:after="60" w:line="240" w:lineRule="auto"/>
        <w:outlineLvl w:val="4"/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</w:pPr>
      <w:proofErr w:type="spellStart"/>
      <w:r w:rsidRPr="007E5DEA"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t>Врио</w:t>
      </w:r>
      <w:proofErr w:type="spellEnd"/>
      <w:r w:rsidRPr="007E5DEA"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t xml:space="preserve"> Министра</w:t>
      </w:r>
    </w:p>
    <w:p w:rsidR="007E5DEA" w:rsidRDefault="007E5DEA" w:rsidP="007E5DEA">
      <w:pPr>
        <w:keepNext/>
        <w:widowControl w:val="0"/>
        <w:spacing w:before="120" w:after="60" w:line="240" w:lineRule="auto"/>
        <w:outlineLvl w:val="4"/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</w:pPr>
      <w:r w:rsidRPr="007E5DEA"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t>В.В.АРИСТАРХОВ</w:t>
      </w:r>
    </w:p>
    <w:p w:rsidR="007E5DEA" w:rsidRDefault="007E5DEA" w:rsidP="007E5DEA">
      <w:pPr>
        <w:keepNext/>
        <w:widowControl w:val="0"/>
        <w:spacing w:before="120" w:after="60" w:line="240" w:lineRule="auto"/>
        <w:outlineLvl w:val="4"/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sectPr w:rsidR="007E5DEA" w:rsidSect="007E5DEA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2D07C9" w:rsidRDefault="002D07C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2D07C9" w:rsidRDefault="002D07C9">
      <w:pPr>
        <w:pStyle w:val="ConsPlusNormal"/>
        <w:jc w:val="right"/>
      </w:pPr>
      <w:r>
        <w:t>к приказу Министерства культуры</w:t>
      </w:r>
    </w:p>
    <w:p w:rsidR="002D07C9" w:rsidRDefault="002D07C9">
      <w:pPr>
        <w:pStyle w:val="ConsPlusNormal"/>
        <w:jc w:val="right"/>
      </w:pPr>
      <w:r>
        <w:t>Российской Федерации</w:t>
      </w:r>
    </w:p>
    <w:p w:rsidR="002D07C9" w:rsidRDefault="002D07C9">
      <w:pPr>
        <w:pStyle w:val="ConsPlusNormal"/>
        <w:jc w:val="right"/>
      </w:pPr>
      <w:r>
        <w:t>от 22 ноября 2016 г. N 2542</w:t>
      </w:r>
    </w:p>
    <w:p w:rsidR="002D07C9" w:rsidRDefault="002D07C9">
      <w:pPr>
        <w:pStyle w:val="ConsPlusNormal"/>
        <w:jc w:val="both"/>
      </w:pPr>
    </w:p>
    <w:p w:rsidR="002D07C9" w:rsidRDefault="00EF4760">
      <w:pPr>
        <w:pStyle w:val="ConsPlusTitle"/>
        <w:jc w:val="center"/>
      </w:pPr>
      <w:bookmarkStart w:id="1" w:name="P32"/>
      <w:bookmarkEnd w:id="1"/>
      <w:r>
        <w:t>Показатели,</w:t>
      </w:r>
    </w:p>
    <w:p w:rsidR="002D07C9" w:rsidRDefault="00EF4760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2D07C9" w:rsidRDefault="00EF4760">
      <w:pPr>
        <w:pStyle w:val="ConsPlusTitle"/>
        <w:jc w:val="center"/>
      </w:pPr>
      <w:r>
        <w:t>услуг организациями культуры</w:t>
      </w:r>
    </w:p>
    <w:p w:rsidR="002D07C9" w:rsidRDefault="002D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5272"/>
        <w:gridCol w:w="1871"/>
        <w:gridCol w:w="2778"/>
        <w:gridCol w:w="1474"/>
      </w:tblGrid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Группа организаций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Диапазон значений показателей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Открытость и доступность информации об организации культуры (0 - 30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официальный сайт организации культуры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Минкультуры России от 20.02.2015 N 277 "Об </w:t>
            </w:r>
            <w:r>
              <w:lastRenderedPageBreak/>
              <w:t>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официальный сайт организации культуры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 xml:space="preserve">театры, музеи, библиотеки, организации культурно-досугового типа, парки культуры и отдыха, цирки, </w:t>
            </w:r>
            <w:r>
              <w:lastRenderedPageBreak/>
              <w:t>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Комфортность условий предоставления услуг и доступность их получения (0 - 50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Комфортность условий пребывания в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Наличие дополнительных услуг и доступность их получения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 xml:space="preserve">театры, музеи, библиотеки, организации культурно-досугового типа, парки культуры и отдыха, цирки, зоопарки, кинотеатры, </w:t>
            </w:r>
            <w:r>
              <w:lastRenderedPageBreak/>
              <w:t>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Удобство графика работы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Доступность услуг для лиц с ограниченными возможностями здоровья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Время ожидания предоставления услуги (0 - 20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Соблюдение режима работы организацией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 xml:space="preserve">театры, музеи, библиотеки, организации культурно-досугового типа, парки культуры и отдыха, цирки, зоопарки, кинотеатры, иные организации </w:t>
            </w:r>
            <w:r>
              <w:lastRenderedPageBreak/>
              <w:t>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Доброжелательность и вежливость персонала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Компетентность персонала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Удовлетворенность качеством оказания услуг (0 - 40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Общая удовлетворенность качеством оказания услуг организацией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 xml:space="preserve">театры, музеи, библиотеки, организации культурно-досугового типа, парки культуры и отдыха, цирки, зоопарки, кинотеатры, </w:t>
            </w:r>
            <w:r>
              <w:lastRenderedPageBreak/>
              <w:t>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</w:tbl>
    <w:p w:rsidR="002D07C9" w:rsidRDefault="002D07C9">
      <w:pPr>
        <w:pStyle w:val="ConsPlusNormal"/>
        <w:jc w:val="both"/>
      </w:pPr>
    </w:p>
    <w:p w:rsidR="002D07C9" w:rsidRDefault="002D07C9">
      <w:pPr>
        <w:pStyle w:val="ConsPlusNormal"/>
        <w:jc w:val="both"/>
      </w:pPr>
    </w:p>
    <w:p w:rsidR="002D07C9" w:rsidRDefault="002D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416" w:rsidRDefault="00F75416"/>
    <w:sectPr w:rsidR="00F75416" w:rsidSect="007E5DEA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C9"/>
    <w:rsid w:val="002764D2"/>
    <w:rsid w:val="002D07C9"/>
    <w:rsid w:val="00373C71"/>
    <w:rsid w:val="00545255"/>
    <w:rsid w:val="005A2474"/>
    <w:rsid w:val="007E5DEA"/>
    <w:rsid w:val="00B32EAC"/>
    <w:rsid w:val="00CD64A9"/>
    <w:rsid w:val="00EF4760"/>
    <w:rsid w:val="00F40973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D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D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D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D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56019A198F30428B17F94462A76B68628B00DB5010258F89F5C05B2cF09J" TargetMode="External"/><Relationship Id="rId5" Type="http://schemas.openxmlformats.org/officeDocument/2006/relationships/hyperlink" Target="consultantplus://offline/ref=63D56019A198F30428B17F94462A76B68628B00DB5010258F89F5C05B2cF0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Самсонова Екатерина Игоревна</cp:lastModifiedBy>
  <cp:revision>3</cp:revision>
  <dcterms:created xsi:type="dcterms:W3CDTF">2018-05-18T02:55:00Z</dcterms:created>
  <dcterms:modified xsi:type="dcterms:W3CDTF">2018-05-18T04:20:00Z</dcterms:modified>
</cp:coreProperties>
</file>